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E1" w:rsidRDefault="00EB1AE1" w:rsidP="00EB1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«Ивановская СОШ»</w:t>
      </w:r>
    </w:p>
    <w:p w:rsidR="00EB1AE1" w:rsidRDefault="00EB1AE1" w:rsidP="00EB1A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B1AE1" w:rsidRDefault="00EB1AE1" w:rsidP="00EB1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27.05.2022 г.                                                                                            № 46</w:t>
      </w:r>
    </w:p>
    <w:p w:rsidR="00EB1AE1" w:rsidRDefault="00EB1AE1" w:rsidP="00EB1AE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Об организации летнего оздоровительного лагеря.</w:t>
      </w:r>
    </w:p>
    <w:p w:rsidR="00EB1AE1" w:rsidRDefault="00EB1AE1" w:rsidP="00EB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 Постановления администрации  Малоархангельского района  от  14  апреля  2022 года  № 240 «О мерах по организации отдыха и  оздоровления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в 2022 году»,  на основании приказа отдела образования, молодежной политики, физической культуры и спорта от 23 мая 2022 г. № 120 «О мерах по организации оздоровления  и отдыха    детей и подростков в 2022 году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целях дальнейшего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и повышения эффективности сложившейся системы оздоровления детей и подростков</w:t>
      </w:r>
    </w:p>
    <w:p w:rsidR="00EB1AE1" w:rsidRDefault="00EB1AE1" w:rsidP="00EB1AE1">
      <w:pPr>
        <w:spacing w:after="0" w:line="240" w:lineRule="auto"/>
        <w:jc w:val="both"/>
        <w:rPr>
          <w:sz w:val="28"/>
          <w:szCs w:val="28"/>
        </w:rPr>
      </w:pPr>
    </w:p>
    <w:p w:rsidR="00EB1AE1" w:rsidRDefault="00EB1AE1" w:rsidP="00EB1AE1">
      <w:pPr>
        <w:tabs>
          <w:tab w:val="left" w:pos="1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B1AE1" w:rsidRDefault="00EB1AE1" w:rsidP="00EB1A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1.Организовать оздоровительный лагерь с дневным пребыванием на базе МБОУ «Ивановской СОШ» </w:t>
      </w:r>
      <w:r>
        <w:rPr>
          <w:rFonts w:ascii="Times New Roman" w:hAnsi="Times New Roman" w:cs="Times New Roman"/>
          <w:sz w:val="28"/>
          <w:szCs w:val="28"/>
        </w:rPr>
        <w:t xml:space="preserve">с  6 июня по 26 июня 2022  года (лагерная смена – 21 календарный день)  в режиме 6-дневной рабочей недели. </w:t>
      </w:r>
      <w:r>
        <w:rPr>
          <w:rFonts w:ascii="Times New Roman" w:hAnsi="Times New Roman"/>
          <w:sz w:val="28"/>
          <w:szCs w:val="28"/>
        </w:rPr>
        <w:t>Назначить начальником летнего оздоровительного лагеря Малыгину Марию Игоревну.</w:t>
      </w:r>
    </w:p>
    <w:p w:rsidR="00EB1AE1" w:rsidRDefault="00EB1AE1" w:rsidP="00EB1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Начальнику лагеря Малыгиной М.И.:</w:t>
      </w:r>
    </w:p>
    <w:p w:rsidR="00EB1AE1" w:rsidRDefault="00EB1AE1" w:rsidP="00EB1AE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рганизовать 2-х разовое питание в лагере с дневным пребыванием и расчета 135  рублей  в день на одного ребенка.  Обеспечить разнообразное  и сбалансированное питание, в соответствии с действующими санитарно- эпидемиологическими нормами и правилами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2.4.4.3648-20 от 28.09.2020 года №28,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2.3/2.4.3590-20 от 27.10.2020 года №32, СП 3.1/2.4.3598-20 от 30.06.2020 года №16,  С- витаминизацию третьих блюд.</w:t>
      </w:r>
    </w:p>
    <w:p w:rsidR="00EB1AE1" w:rsidRDefault="00EB1AE1" w:rsidP="00EB1AE1">
      <w:pPr>
        <w:tabs>
          <w:tab w:val="left" w:pos="181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Предоставить списки детей, работников, ответственных за организацию работы летнего оздоровительного лагеря с дневным пребыванием, заверенные руководителем                МБОУ « </w:t>
      </w:r>
      <w:proofErr w:type="gramStart"/>
      <w:r>
        <w:rPr>
          <w:rFonts w:ascii="Times New Roman" w:hAnsi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в отдел образования, молодежной политики, физической культуры и спорта до 31 мая  2022 года.</w:t>
      </w:r>
    </w:p>
    <w:p w:rsidR="00EB1AE1" w:rsidRDefault="00EB1AE1" w:rsidP="00EB1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 санитарно-противоэпидемиологических требований в оздоровительных лагерях и в целях профилактики инфекционных заболеваний, в том числе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соблюдение техники безопасности персоналом и детьми при подготовке и проведении лагерной смены. Провести профилактическую работу по предупреждению детского дорожного травматизма, пожаров по причине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детской шалости. Принять все необходимые меры по охране жизни и здоровья детей.</w:t>
      </w:r>
    </w:p>
    <w:p w:rsidR="00EB1AE1" w:rsidRDefault="00EB1AE1" w:rsidP="00EB1AE1">
      <w:pPr>
        <w:tabs>
          <w:tab w:val="left" w:pos="224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Усилить внимание вопросам безопасности детей и подростков при организации походов и экскурсий.</w:t>
      </w:r>
    </w:p>
    <w:p w:rsidR="00EB1AE1" w:rsidRDefault="00EB1AE1" w:rsidP="00EB1AE1">
      <w:pPr>
        <w:tabs>
          <w:tab w:val="left" w:pos="22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финансовых средств, полученных из районного бюджета   на организацию работы лагеря с дневным пребыванием. Ежедневно до 10.00 часов информировать отдел образования, молодежной политики, физической культуры и спорта о посещении детьми летнего оздоровительного лагеря.</w:t>
      </w:r>
    </w:p>
    <w:p w:rsidR="00EB1AE1" w:rsidRDefault="00EB1AE1" w:rsidP="00EB1AE1">
      <w:pPr>
        <w:tabs>
          <w:tab w:val="left" w:pos="22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 в  централизованную  бухгалтерию отдела образования, молодёжной политики, физической культуры и спорта  до 30 июня   2022 года   данные   бухгалтерского  учета  и  первичную  документацию, связанные с использованием финансовых средств, полученных образовательными организациями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из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на организацию работы лагерей с дневным пребыванием.</w:t>
      </w:r>
    </w:p>
    <w:p w:rsidR="00EB1AE1" w:rsidRDefault="00EB1AE1" w:rsidP="00EB1A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Представить в отдел образования, молодёжной политики, физической культуры и спорта до 2 июля 2022 года аналитическую информацию по итогам работы оздоровительных лагерей с дневным пребыванием.</w:t>
      </w:r>
    </w:p>
    <w:p w:rsidR="00EB1AE1" w:rsidRDefault="00EB1AE1" w:rsidP="00EB1AE1">
      <w:pPr>
        <w:tabs>
          <w:tab w:val="left" w:pos="22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EB1AE1" w:rsidRDefault="00EB1AE1" w:rsidP="00EB1AE1">
      <w:pPr>
        <w:tabs>
          <w:tab w:val="left" w:pos="5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AE1" w:rsidRDefault="00EB1AE1" w:rsidP="00EB1AE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1AE1" w:rsidRDefault="00EB1AE1" w:rsidP="00EB1AE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B1AE1" w:rsidRDefault="00EB1AE1" w:rsidP="00EB1A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Кузавкова М.В.</w:t>
      </w:r>
    </w:p>
    <w:p w:rsidR="00987EF1" w:rsidRDefault="00987EF1"/>
    <w:sectPr w:rsidR="00987EF1" w:rsidSect="0098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E1"/>
    <w:rsid w:val="00670906"/>
    <w:rsid w:val="00987EF1"/>
    <w:rsid w:val="00EB1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2022-06-01T06:57:00Z</dcterms:created>
  <dcterms:modified xsi:type="dcterms:W3CDTF">2022-06-01T06:58:00Z</dcterms:modified>
</cp:coreProperties>
</file>